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99" w:rsidRPr="00195B99" w:rsidRDefault="00195B99" w:rsidP="00195B99">
      <w:pPr>
        <w:jc w:val="center"/>
        <w:rPr>
          <w:b/>
        </w:rPr>
      </w:pPr>
      <w:r w:rsidRPr="00195B99">
        <w:rPr>
          <w:b/>
        </w:rPr>
        <w:t>ПОЛИТИКА В ОТНОШЕНИИ ОБРАБОТКИ ПЕРСОНАЛЬНЫХ ДАННЫХ</w:t>
      </w:r>
    </w:p>
    <w:p w:rsidR="00195B99" w:rsidRDefault="00195B99" w:rsidP="00195B99">
      <w:pPr>
        <w:jc w:val="center"/>
      </w:pPr>
      <w:proofErr w:type="gramStart"/>
      <w:r>
        <w:t>ООО  «</w:t>
      </w:r>
      <w:proofErr w:type="spellStart"/>
      <w:proofErr w:type="gramEnd"/>
      <w:r>
        <w:t>Аора</w:t>
      </w:r>
      <w:proofErr w:type="spellEnd"/>
      <w:r>
        <w:t xml:space="preserve"> линия»</w:t>
      </w:r>
    </w:p>
    <w:p w:rsidR="00195B99" w:rsidRDefault="00195B99" w:rsidP="00195B99">
      <w:pPr>
        <w:jc w:val="center"/>
      </w:pPr>
      <w:r>
        <w:t>г. Котельники</w:t>
      </w:r>
      <w:bookmarkStart w:id="0" w:name="_GoBack"/>
      <w:bookmarkEnd w:id="0"/>
    </w:p>
    <w:p w:rsidR="00195B99" w:rsidRDefault="00195B99" w:rsidP="00195B99">
      <w:pPr>
        <w:jc w:val="both"/>
      </w:pPr>
      <w:r>
        <w:t>1.Общие положения</w:t>
      </w:r>
    </w:p>
    <w:p w:rsidR="00195B99" w:rsidRDefault="00195B99" w:rsidP="00195B99">
      <w:pPr>
        <w:jc w:val="both"/>
      </w:pPr>
      <w:r>
        <w:t>1.1.Настоящая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ООО  «</w:t>
      </w:r>
      <w:proofErr w:type="spellStart"/>
      <w:r>
        <w:t>Аора</w:t>
      </w:r>
      <w:proofErr w:type="spellEnd"/>
      <w:r>
        <w:t xml:space="preserve"> линия» (далее – «Компания») в области обработки и защиты персональных данных (далее – «Данные»), соблюдения прав и свобод каждого человека и, в особенности, права на неприкосновенность частной жизни, личную и семейную тайну. </w:t>
      </w:r>
    </w:p>
    <w:p w:rsidR="00195B99" w:rsidRDefault="00195B99" w:rsidP="00195B99">
      <w:pPr>
        <w:jc w:val="both"/>
      </w:pPr>
      <w:r>
        <w:t>2.Область применения</w:t>
      </w:r>
    </w:p>
    <w:p w:rsidR="00195B99" w:rsidRDefault="00195B99" w:rsidP="00195B99">
      <w:pPr>
        <w:jc w:val="both"/>
      </w:pPr>
      <w:r>
        <w:t>2.1. Настоящая Политика распространяется на Данные, полученные как до, так и после ввода в действие настоящей Политики.</w:t>
      </w:r>
    </w:p>
    <w:p w:rsidR="00195B99" w:rsidRDefault="00195B99" w:rsidP="00195B99">
      <w:pPr>
        <w:jc w:val="both"/>
      </w:pPr>
      <w:r>
        <w:t xml:space="preserve"> 2.</w:t>
      </w:r>
      <w:proofErr w:type="gramStart"/>
      <w:r>
        <w:t>2.Понимая</w:t>
      </w:r>
      <w:proofErr w:type="gramEnd"/>
      <w:r>
        <w:t xml:space="preserve">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 </w:t>
      </w:r>
    </w:p>
    <w:p w:rsidR="00195B99" w:rsidRDefault="00195B99" w:rsidP="00195B99">
      <w:pPr>
        <w:jc w:val="both"/>
      </w:pPr>
      <w:r>
        <w:t>3.Определения</w:t>
      </w:r>
    </w:p>
    <w:p w:rsidR="00195B99" w:rsidRDefault="00195B99" w:rsidP="00195B99">
      <w:pPr>
        <w:jc w:val="both"/>
      </w:pPr>
      <w:r>
        <w:t>3.1.Под Данными понимается любая информация, относящаяся к прямо или косвенно определенному или определяемому физическому лицу (гражданину), т.е. к такой информации, в частности, относятся: ФИО, год, месяц, дата и место рождения, адрес, сведения о семейном, социальном, имущественном положении, сведения об образовании, профессии, доходах, номер телефона, адрес электронной почты для связи, информация о кандидатах на вакантные должности, оставленная такими кандидатами при заполнение анкеты, включая информацию, содержащуюся в резюме кандидата, а также другая информация.</w:t>
      </w:r>
    </w:p>
    <w:p w:rsidR="00195B99" w:rsidRDefault="00195B99" w:rsidP="00195B99">
      <w:pPr>
        <w:jc w:val="both"/>
      </w:pPr>
      <w:r>
        <w:t>3.</w:t>
      </w:r>
      <w:proofErr w:type="gramStart"/>
      <w:r>
        <w:t>2.Под</w:t>
      </w:r>
      <w:proofErr w:type="gramEnd"/>
      <w:r>
        <w:t xml:space="preserve">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195B99" w:rsidRDefault="00195B99" w:rsidP="00195B99">
      <w:pPr>
        <w:jc w:val="both"/>
      </w:pPr>
      <w:r>
        <w:t>3.</w:t>
      </w:r>
      <w:proofErr w:type="gramStart"/>
      <w:r>
        <w:t>3.Под</w:t>
      </w:r>
      <w:proofErr w:type="gramEnd"/>
      <w:r>
        <w:t xml:space="preserve">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195B99" w:rsidRDefault="00195B99" w:rsidP="00195B99">
      <w:pPr>
        <w:jc w:val="both"/>
      </w:pPr>
      <w:r>
        <w:t>4.Правовые основания и цели обработки Данных</w:t>
      </w:r>
    </w:p>
    <w:p w:rsidR="00195B99" w:rsidRDefault="00195B99" w:rsidP="00195B99">
      <w:pPr>
        <w:jc w:val="both"/>
      </w:pPr>
      <w:r>
        <w:t>4.</w:t>
      </w:r>
      <w:proofErr w:type="gramStart"/>
      <w:r>
        <w:t>1.Обработка</w:t>
      </w:r>
      <w:proofErr w:type="gramEnd"/>
      <w:r>
        <w:t xml:space="preserve">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195B99" w:rsidRDefault="00195B99" w:rsidP="00195B99">
      <w:pPr>
        <w:jc w:val="both"/>
      </w:pPr>
      <w:r>
        <w:t xml:space="preserve">4.2.Субъектами Данных, обрабатываемых Компанией, являются: ¬ кандидаты на вакантные должности, работники Компании, родственники работников Компании, в пределах определяемых </w:t>
      </w:r>
      <w:r>
        <w:lastRenderedPageBreak/>
        <w:t xml:space="preserve">законодательством Российской Федерации, если сведения о них предоставляются работником; ¬ лица, входящие в органы управления Компании и не являющимися работниками; ¬ физические лица, с которыми Компанией заключаются договоры гражданско-правового характера; ¬ представители юридических лиц – контрагентов Компании; ¬ участники бонусных программ лояльности; ¬ клиенты – потребители, в </w:t>
      </w:r>
      <w:proofErr w:type="spellStart"/>
      <w:r>
        <w:t>т.ч</w:t>
      </w:r>
      <w:proofErr w:type="spellEnd"/>
      <w:r>
        <w:t>. посетители сайтов, принадлежащих Компании:  www.ahora.ru  и eksklyuzivnaya-mebel.ru(далее – «Сайт») в том числе с целью оформления заказа на Сайте с последующей доставкой клиенту, получатели услуг по доставке ¬  физические лица, Данные которых обрабатываются в интересах третьих лиц – операторов Данных на основании договора (поручения операторов Данных);</w:t>
      </w:r>
    </w:p>
    <w:p w:rsidR="00195B99" w:rsidRDefault="00195B99" w:rsidP="00195B99">
      <w:pPr>
        <w:jc w:val="both"/>
      </w:pPr>
      <w:r>
        <w:t xml:space="preserve">4.3. Компания осуществляет обработку Данных субъектов в следующих целях:  ¬ 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  а также операторами Данных, уставом и локальными актами Компании. Работников в целях: ¬  соблюдения трудового, налогового и пенсионного законодательства Российской Федерации, а именно: o содействия работникам в трудоустройстве, обучении и продвижении по службе; o расчета и начисления заработной платы; o организация деловых поездок (командировок) работников; o оформления доверенностей (в том числе для представления интересов Компании перед третьими лицами); o обеспечения личной безопасности работников; o контроля количества и качества выполняемой работы; o обеспечения сохранности имущества; o соблюдения пропускного режима в помещениях Компании; o учета рабочего времени;  o пользования различного вида льготами в соответствии с Трудовым кодексом Российской Федерации, Налоговым кодексом Российской Федерации, федеральными законами, а также Уставом и нормативными актами Компании; o добровольного страхования жизни, здоровья и/или от несчастных случаев. Кандидатов на вакантные должности в целях: ¬ принятия решения о возможности заключения трудового договора с лицами, претендующими на открытые вакансии; Лиц, входящих в органы управления Компании, не являющихся работниками, в целях: ¬ выполнения требований, </w:t>
      </w:r>
      <w:proofErr w:type="gramStart"/>
      <w:r>
        <w:t>предусмотренных  законодательством</w:t>
      </w:r>
      <w:proofErr w:type="gramEnd"/>
      <w:r>
        <w:t xml:space="preserve">, в </w:t>
      </w:r>
      <w:proofErr w:type="spellStart"/>
      <w:r>
        <w:t>т.ч</w:t>
      </w:r>
      <w:proofErr w:type="spellEnd"/>
      <w:r>
        <w:t xml:space="preserve">. обязательное раскрытие информации, аудит, проверка возможности совершения сделок, в том числе сделок с заинтересованностью и/или крупных сделок. Контрагентов-физических лиц в целях: ¬ заключения и исполнения договора, одной из сторон которого является физическое лицо; ¬ рассмотрения возможностей дальнейшего сотрудничества. Представителей юридических лиц – контрагентов Компании в целях: ¬ ведения переговоров, заключение и исполнение договоров, по которым предоставляются Данные работников такого юридического лица для целей исполнения договора по различным направлениям хозяйственной деятельности Компании. Физических лиц, Данные которых обрабатываются в интересах третьих лиц – операторов Данных на основании договора (поручения операторов Данных) в целях: ¬ исполнения договоров – поручений операторов Данных; Родственников работников Компании в целях: ¬ исполнения требований законодательства Российской Федерации; ¬ предоставления дополнительных льгот;  </w:t>
      </w:r>
    </w:p>
    <w:p w:rsidR="00195B99" w:rsidRDefault="00195B99" w:rsidP="00195B99">
      <w:pPr>
        <w:jc w:val="both"/>
      </w:pPr>
      <w:r>
        <w:t xml:space="preserve">4.4 ¬ участия в корпоративных мероприятиях. Участников бонусных программ лояльности в целях: ¬ предоставления информации по товарам, проходящим акциям, состоянию лицевого счета; ¬ идентификация участника в программе лояльности; обеспечение процедуры учета накопления и использования бонусов; ¬ исполнения Компанией обязательств по программе лояльности. Клиентов – потребителей в целях:  ¬ предоставления информации по товарам/услугам, проходящим акциям и специальным предложениям; ¬ анализа качества предоставляемого Компанией сервиса и улучшению качества обслуживания клиентов Компании; ¬ информирования о статусе заказа; ¬ исполнения договора, в </w:t>
      </w:r>
      <w:proofErr w:type="spellStart"/>
      <w:r>
        <w:t>т.ч</w:t>
      </w:r>
      <w:proofErr w:type="spellEnd"/>
      <w:r>
        <w:t xml:space="preserve">. договора купли-продажи, </w:t>
      </w:r>
      <w:proofErr w:type="spellStart"/>
      <w:r>
        <w:t>в.т.ч</w:t>
      </w:r>
      <w:proofErr w:type="spellEnd"/>
      <w:r>
        <w:t>. заключенного дистанционным способом на Сайте, возмездного оказания услуг; ¬ а также учета оказанных потребителям услуг для осуществления взаиморасчетов; ¬ доставки заказанного товара клиенту, совершившему заказ на Сайте, возврата товара.</w:t>
      </w:r>
    </w:p>
    <w:p w:rsidR="00195B99" w:rsidRDefault="00195B99" w:rsidP="00195B99">
      <w:pPr>
        <w:jc w:val="both"/>
      </w:pPr>
      <w:r>
        <w:t>5.Принципы и условия обработки Данных</w:t>
      </w:r>
    </w:p>
    <w:p w:rsidR="00195B99" w:rsidRDefault="00195B99" w:rsidP="00195B99">
      <w:pPr>
        <w:jc w:val="both"/>
      </w:pPr>
      <w:r>
        <w:t xml:space="preserve">5.1.При обработке Данных Компания придерживается следующих принципов: ¬ обработка Данных осуществляется на законной и справедливой основе; ¬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 определение конкретных законных целей до начала обработки (в </w:t>
      </w:r>
      <w:proofErr w:type="spellStart"/>
      <w:r>
        <w:t>т.ч</w:t>
      </w:r>
      <w:proofErr w:type="spellEnd"/>
      <w:r>
        <w:t>. сбора) Данных; ¬ ведется сбор только тех Данных, которые являются необходимыми и достаточными для заявленной цели обработки;  ¬ объединение баз данных, содержащих Данные, обработка которых осуществляется в целях, несовместимых между собой не допускается; ¬ обработка Данных ограничивается достижением конкретных, заранее определенных и законных целей; ¬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195B99" w:rsidRDefault="00195B99" w:rsidP="00195B99">
      <w:pPr>
        <w:jc w:val="both"/>
      </w:pPr>
      <w:r>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w:t>
      </w:r>
    </w:p>
    <w:p w:rsidR="00195B99" w:rsidRDefault="00195B99" w:rsidP="00195B99">
      <w:pPr>
        <w:jc w:val="both"/>
      </w:pPr>
      <w:r>
        <w:t xml:space="preserve">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 </w:t>
      </w:r>
    </w:p>
    <w:p w:rsidR="00195B99" w:rsidRDefault="00195B99" w:rsidP="00195B99">
      <w:pPr>
        <w:jc w:val="both"/>
      </w:pPr>
      <w:r>
        <w:t>5.4. Компания может осуществлять обработку данных о состоянии здоровья субъекта Данных в следующих случаях: 1)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2) 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Данных  невозможно; 3) для установления или осуществления прав работника или третьих лиц, а равно и в связи с осуществлением правосудия; 4) в соответствии с законодательством об обязательных видах страхования, со страховым законодательством.</w:t>
      </w:r>
    </w:p>
    <w:p w:rsidR="00195B99" w:rsidRDefault="00195B99" w:rsidP="00195B99">
      <w:pPr>
        <w:jc w:val="both"/>
      </w:pPr>
      <w:r>
        <w:t>5.5.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195B99" w:rsidRDefault="00195B99" w:rsidP="00195B99">
      <w:pPr>
        <w:jc w:val="both"/>
      </w:pPr>
      <w:r>
        <w:t xml:space="preserve">5.6.  Компания не осуществляет трансграничную передачу Данных. </w:t>
      </w:r>
    </w:p>
    <w:p w:rsidR="00195B99" w:rsidRDefault="00195B99" w:rsidP="00195B99">
      <w:pPr>
        <w:jc w:val="both"/>
      </w:pPr>
      <w:r>
        <w:t xml:space="preserve">5.7.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 </w:t>
      </w:r>
    </w:p>
    <w:p w:rsidR="00195B99" w:rsidRDefault="00195B99" w:rsidP="00195B99">
      <w:pPr>
        <w:jc w:val="both"/>
      </w:pPr>
      <w:r>
        <w:t>5.8. Компания вправе поручить обработку Данных субъектов Данных третьим лицам с согласия субъекта Данных, на основании заключаемого с этими лицами договора.</w:t>
      </w:r>
    </w:p>
    <w:p w:rsidR="00195B99" w:rsidRDefault="00195B99" w:rsidP="00195B99">
      <w:pPr>
        <w:jc w:val="both"/>
      </w:pPr>
      <w:r>
        <w:t xml:space="preserve">5.9.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w:t>
      </w:r>
      <w:proofErr w:type="gramStart"/>
      <w:r>
        <w:t>определяются  перечень</w:t>
      </w:r>
      <w:proofErr w:type="gramEnd"/>
      <w:r>
        <w:t xml:space="preserve">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  </w:t>
      </w:r>
    </w:p>
    <w:p w:rsidR="00195B99" w:rsidRDefault="00195B99" w:rsidP="00195B99">
      <w:pPr>
        <w:jc w:val="both"/>
      </w:pPr>
      <w:r>
        <w:t>5.10.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w:t>
      </w:r>
    </w:p>
    <w:p w:rsidR="00195B99" w:rsidRDefault="00195B99" w:rsidP="00195B99">
      <w:pPr>
        <w:jc w:val="both"/>
      </w:pPr>
      <w:r>
        <w:t xml:space="preserve">5.11.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  </w:t>
      </w:r>
    </w:p>
    <w:p w:rsidR="00195B99" w:rsidRDefault="00195B99" w:rsidP="00195B99">
      <w:pPr>
        <w:jc w:val="both"/>
      </w:pPr>
      <w:r>
        <w:t>6. Права и обязанности субъектов Данных, а также Компании в части обработки Данных</w:t>
      </w:r>
    </w:p>
    <w:p w:rsidR="00195B99" w:rsidRDefault="00195B99" w:rsidP="00195B99">
      <w:pPr>
        <w:jc w:val="both"/>
      </w:pPr>
      <w:r>
        <w:t>6.1.Субъект, Данные которого обрабатываются Компанией, имеет право: ¬ получать от Компании: o подтверждение факта обработки Данных и сведения о наличии Данных, относящихся к соответствующему субъекту Данных; o сведения о правовых основаниях и целях обработки Данных; o сведения о применяемых Компанией способах обработки Данных; o сведения о наименовании и местонахождении Компании;  o 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  o 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  o сведения о сроках обработки Данных, в том числе о сроках их хранения;  o сведения о порядке осуществления субъектом Данных прав, предусмотренных Законом; o наименование (Ф.И.О.) и адрес лица, осуществляющего обработку Данных по поручению Компании; o иные сведения, предусмотренные Законом или другими нормативно-правовыми актами Российской Федерации; ¬ требовать от Компании 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 ¬ отозвать свое согласие на обработку Данных в любой момент; ¬ требовать устранения неправомерных действий Компании в отношении его Данных; ¬ обжаловать действия или бездействие Компании в Федеральную службу по надзору в сфере связи, информационных технологий и массовых коммуникаций (Роскомнадзор)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 ¬ на защиту своих прав и законных интересов, в том числе на возмещения убытков и/или компенсацию морального вреда в судебном порядке.</w:t>
      </w:r>
    </w:p>
    <w:p w:rsidR="00195B99" w:rsidRDefault="00195B99" w:rsidP="00195B99">
      <w:pPr>
        <w:jc w:val="both"/>
      </w:pPr>
      <w:r>
        <w:t xml:space="preserve">6.2. Компания в процессе обработки Данных обязана: ¬ предоставлять субъекту Данных по его запросу информацию, касающуюся обработки его </w:t>
      </w:r>
      <w:proofErr w:type="spellStart"/>
      <w:r>
        <w:t>ПДн</w:t>
      </w:r>
      <w:proofErr w:type="spellEnd"/>
      <w:r>
        <w:t xml:space="preserve">, либо на законных основаниях предоставить отказ в течение тридцати дней с даты получения запроса субъекта Данных или его представителя; ¬ 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 ¬ 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Закона: 1) наименование либо фамилия, имя, отчество и адрес Компании или ее представителя; 2) цель обработки Данных и ее правовое основание; 3) предполагаемые пользователи Данных; 4) установленные Законом права субъектов Данных; 5) источник получения Данных. ¬ 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 ¬ 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 ¬ 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 ¬ 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 ¬ 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 ¬ 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 ¬ 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поручителем по которому является субъект Данных, в случае достижения цели обработки Данных; ¬ 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 ¬ вести журнал учета обращений субъектов </w:t>
      </w:r>
      <w:proofErr w:type="spellStart"/>
      <w:r>
        <w:t>ПДн</w:t>
      </w:r>
      <w:proofErr w:type="spellEnd"/>
      <w:r>
        <w:t xml:space="preserve">, в котором должны фиксироваться запросы субъектов Данных  на получение Данных, а также факты предоставления Данных по этим запросам. </w:t>
      </w:r>
    </w:p>
    <w:p w:rsidR="00195B99" w:rsidRDefault="00195B99" w:rsidP="00195B99">
      <w:pPr>
        <w:jc w:val="both"/>
      </w:pPr>
      <w:r>
        <w:t>7. Требования к защите Данных</w:t>
      </w:r>
    </w:p>
    <w:p w:rsidR="00195B99" w:rsidRDefault="00195B99" w:rsidP="00195B99">
      <w:pPr>
        <w:jc w:val="both"/>
      </w:pPr>
      <w:r>
        <w:t xml:space="preserve">7.1. Компания при обработке Данных принимает необходимые правовые, организационные и технические меры для защиты Данных от неправомерного и/или </w:t>
      </w:r>
      <w:proofErr w:type="gramStart"/>
      <w:r>
        <w:t>несанкционированного  доступа</w:t>
      </w:r>
      <w:proofErr w:type="gramEnd"/>
      <w:r>
        <w:t xml:space="preserve">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195B99" w:rsidRDefault="00195B99" w:rsidP="00195B99">
      <w:pPr>
        <w:jc w:val="both"/>
      </w:pPr>
      <w:r>
        <w:t>7.2.К таким мерам в соответствии с Законом, в частности, относятся: ¬ применение правовых, организационных и технических мер по обеспечению безопасности Данных: o определение угроз безопасности Данных при их обработке в информационных системах персональных данных; o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 o применение прошедших в установленном порядке процедуру оценки соответствия средств защиты информации; o оценка эффективности принимаемых мер по обеспечению безопасности Данных до ввода в эксплуатацию информационной системы персональных данных; o учет машинных носителей Данных, если хранение Данных осуществляется на машинных носителях; o обнаружение фактов несанкционированного доступа к Данным и принятие мер по недопущению подобных инцидентов в дальнейшем; o восстановление Данных, модифицированных или уничтоженных вследствие несанкционированного доступа к ним; o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 ¬ контроль за принимаемыми мерами по обеспечению безопасности Данных и уровнем защищенности информационных систем персональных данных; ¬ 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 ¬ соблюдение условий, исключающих несанкционированный доступ к материальным носителям Данных и обеспечивающих сохранность Данных; ¬ 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w:t>
      </w:r>
    </w:p>
    <w:p w:rsidR="00195B99" w:rsidRDefault="00195B99" w:rsidP="00195B99">
      <w:pPr>
        <w:jc w:val="both"/>
      </w:pPr>
      <w:r>
        <w:t>8. Сроки обработки (хранения) Данных</w:t>
      </w:r>
    </w:p>
    <w:p w:rsidR="00195B99" w:rsidRDefault="00195B99" w:rsidP="00195B99">
      <w:pPr>
        <w:jc w:val="both"/>
      </w:pPr>
      <w:r>
        <w:t>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w:t>
      </w:r>
    </w:p>
    <w:p w:rsidR="00195B99" w:rsidRDefault="00195B99" w:rsidP="00195B99">
      <w:pPr>
        <w:jc w:val="both"/>
      </w:pPr>
      <w:r>
        <w:t>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w:t>
      </w:r>
    </w:p>
    <w:p w:rsidR="00195B99" w:rsidRDefault="00195B99" w:rsidP="00195B99">
      <w:pPr>
        <w:jc w:val="both"/>
      </w:pPr>
      <w:r>
        <w:t xml:space="preserve">9. Порядок получения разъяснений по </w:t>
      </w:r>
      <w:proofErr w:type="gramStart"/>
      <w:r>
        <w:t>вопросам  обработки</w:t>
      </w:r>
      <w:proofErr w:type="gramEnd"/>
      <w:r>
        <w:t xml:space="preserve"> Данных</w:t>
      </w:r>
    </w:p>
    <w:p w:rsidR="00195B99" w:rsidRDefault="00195B99" w:rsidP="00195B99">
      <w:pPr>
        <w:jc w:val="both"/>
      </w:pPr>
      <w:r>
        <w:t xml:space="preserve">9.1. Лица, чьи Данные обрабатываются Компанией, могут получить разъяснения по вопросам обработки своих Данных, направив соответствующий письменный запрос по адресу местонахождения </w:t>
      </w:r>
      <w:proofErr w:type="gramStart"/>
      <w:r>
        <w:t>Компании:  140054</w:t>
      </w:r>
      <w:proofErr w:type="gramEnd"/>
      <w:r>
        <w:t>, г. Котельники, Дзержинское шоссе, дом, 3А. В случае направления официального запроса в Компанию в тексте запроса необходимо указать: ¬ фамилию, имя, отчество субъекта Данных или его представителя; ¬ 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 ¬ сведения, подтверждающие наличие у субъекта Данных отношений с Компанией; ¬ информацию для обратной связи с целью направления Компанией ответа на запрос;  ¬ 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195B99" w:rsidRDefault="00195B99" w:rsidP="00195B99">
      <w:pPr>
        <w:jc w:val="both"/>
      </w:pPr>
      <w:r>
        <w:t>10. Особенности обработки и защиты Данных, собираемых Компанией с использованием сети Интернет</w:t>
      </w:r>
    </w:p>
    <w:p w:rsidR="00195B99" w:rsidRDefault="00195B99" w:rsidP="00195B99">
      <w:pPr>
        <w:jc w:val="both"/>
      </w:pPr>
      <w:r>
        <w:t xml:space="preserve">10.1. Компания обрабатывает и защищает Данные, поступающие от пользователей </w:t>
      </w:r>
      <w:proofErr w:type="spellStart"/>
      <w:r>
        <w:t>Cайта</w:t>
      </w:r>
      <w:proofErr w:type="spellEnd"/>
      <w:r>
        <w:t xml:space="preserve">, а также поступающие на адреса корпоративной почты </w:t>
      </w:r>
      <w:proofErr w:type="gramStart"/>
      <w:r>
        <w:t>Компании:  aoraline@mail.ru</w:t>
      </w:r>
      <w:proofErr w:type="gramEnd"/>
      <w:r>
        <w:t xml:space="preserve">.  </w:t>
      </w:r>
    </w:p>
    <w:p w:rsidR="00195B99" w:rsidRDefault="00195B99" w:rsidP="00195B99">
      <w:pPr>
        <w:jc w:val="both"/>
      </w:pPr>
      <w:r>
        <w:t>10.2. Сбор Данных Существуют два основных способа, с помощью которых Компания получает Данные с помощью сети Интернет:</w:t>
      </w:r>
    </w:p>
    <w:p w:rsidR="00195B99" w:rsidRDefault="00195B99" w:rsidP="00195B99">
      <w:pPr>
        <w:jc w:val="both"/>
      </w:pPr>
      <w:r>
        <w:t>10.2.1. Предоставление Данных</w:t>
      </w:r>
      <w:proofErr w:type="gramStart"/>
      <w:r>
        <w:t xml:space="preserve">   (</w:t>
      </w:r>
      <w:proofErr w:type="gramEnd"/>
      <w:r>
        <w:t>включая фамилию, имя, должность, место работы, должность, контактный телефон, адрес электронной почты, адрес и др.) субъектами Данных путем заполнения соответствующих форм на Сайте и посредством направления электронных писем на корпоративные адреса Компании.</w:t>
      </w:r>
    </w:p>
    <w:p w:rsidR="00195B99" w:rsidRDefault="00195B99" w:rsidP="00195B99">
      <w:pPr>
        <w:jc w:val="both"/>
      </w:pPr>
      <w:r>
        <w:t xml:space="preserve">10.2.2. Автоматически собираемая информация  Компания может собирать и обрабатывать сведения, не являющимися персональными данными:  ¬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  ¬ обработка и хранение поисковых запросов пользователей Сайта с целью обобщения и создания клиентской статистики об использовании разделов Сайта.  Компания автоматически получает некоторые виды </w:t>
      </w:r>
      <w:proofErr w:type="gramStart"/>
      <w:r>
        <w:t>информации,  получаемой</w:t>
      </w:r>
      <w:proofErr w:type="gramEnd"/>
      <w:r>
        <w:t xml:space="preserve">  в процессе взаимодействия пользователей с </w:t>
      </w:r>
      <w:proofErr w:type="spellStart"/>
      <w:r>
        <w:t>Cайтом</w:t>
      </w:r>
      <w:proofErr w:type="spellEnd"/>
      <w:r>
        <w:t xml:space="preserve">, переписки по электронной почте и т. п. Речь идет о технологиях и сервисах, таких как веб-протоколы, </w:t>
      </w:r>
      <w:proofErr w:type="spellStart"/>
      <w:r>
        <w:t>куки</w:t>
      </w:r>
      <w:proofErr w:type="spellEnd"/>
      <w:r>
        <w:t>, веб-отметки, а также приложения и инструменты указанной третьей стороны.</w:t>
      </w:r>
    </w:p>
    <w:p w:rsidR="00195B99" w:rsidRDefault="00195B99" w:rsidP="00195B99">
      <w:pPr>
        <w:jc w:val="both"/>
      </w:pPr>
      <w:r>
        <w:t xml:space="preserve">Куки. Куки – это часть данных, автоматически располагающаяся на жестком диске компьютера при каждом посещении веб-сайта. Таким образом, </w:t>
      </w:r>
      <w:proofErr w:type="spellStart"/>
      <w:r>
        <w:t>куки</w:t>
      </w:r>
      <w:proofErr w:type="spellEnd"/>
      <w:r>
        <w:t xml:space="preserve"> – это уникальный идентификатор браузера для веб-сайта. Куки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w:t>
      </w:r>
      <w:proofErr w:type="spellStart"/>
      <w:r>
        <w:t>куки</w:t>
      </w:r>
      <w:proofErr w:type="spellEnd"/>
      <w:r>
        <w:t xml:space="preserve">, однако можно изменить настройки для отказа от работы с </w:t>
      </w:r>
      <w:proofErr w:type="spellStart"/>
      <w:r>
        <w:t>куки</w:t>
      </w:r>
      <w:proofErr w:type="spellEnd"/>
      <w:r>
        <w:t xml:space="preserve"> или отслеживания пути их рассылки. При этом некоторые ресурсы могут работать некорректно, если работа </w:t>
      </w:r>
      <w:proofErr w:type="spellStart"/>
      <w:r>
        <w:t>куки</w:t>
      </w:r>
      <w:proofErr w:type="spellEnd"/>
      <w:r>
        <w:t xml:space="preserve"> в браузере будет запрещена. Веб-отметки. На определенных веб-страницах или электронных письмах Компания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 При этом веб-отметки, </w:t>
      </w:r>
      <w:proofErr w:type="spellStart"/>
      <w:r>
        <w:t>куки</w:t>
      </w:r>
      <w:proofErr w:type="spellEnd"/>
      <w: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и/или для совершенствования взаимодействия с пользователями.</w:t>
      </w:r>
    </w:p>
    <w:p w:rsidR="00195B99" w:rsidRDefault="00195B99" w:rsidP="00195B99">
      <w:pPr>
        <w:jc w:val="both"/>
      </w:pPr>
      <w:r>
        <w:t xml:space="preserve">10.3.  Использование Данных 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 </w:t>
      </w:r>
    </w:p>
    <w:p w:rsidR="00195B99" w:rsidRDefault="00195B99" w:rsidP="00195B99">
      <w:pPr>
        <w:jc w:val="both"/>
      </w:pPr>
      <w:r>
        <w:t xml:space="preserve">Полученные Данные в обобщенном и обезличенном виде могут использоваться для лучшего понимания потребностей покупателей товаров и услуг, реализуемых </w:t>
      </w:r>
      <w:proofErr w:type="gramStart"/>
      <w:r>
        <w:t>Компанией  и</w:t>
      </w:r>
      <w:proofErr w:type="gramEnd"/>
      <w:r>
        <w:t xml:space="preserve"> улучшения качества обслуживания.  </w:t>
      </w:r>
    </w:p>
    <w:p w:rsidR="00195B99" w:rsidRDefault="00195B99" w:rsidP="00195B99">
      <w:pPr>
        <w:jc w:val="both"/>
      </w:pPr>
      <w:r>
        <w:t xml:space="preserve">10.4.  Передача Данных Компания может поручать обработку Данных третьим лицам исключительно с согласия субъекта Данных. </w:t>
      </w:r>
    </w:p>
    <w:p w:rsidR="00195B99" w:rsidRDefault="00195B99" w:rsidP="00195B99">
      <w:pPr>
        <w:jc w:val="both"/>
      </w:pPr>
      <w:r>
        <w:t>Также Данные могут передаваться третьим лицам в следующих случаях:</w:t>
      </w:r>
    </w:p>
    <w:p w:rsidR="00195B99" w:rsidRDefault="00195B99" w:rsidP="00195B99">
      <w:pPr>
        <w:jc w:val="both"/>
      </w:pPr>
      <w:r>
        <w:t>а) B качестве ответа на правомерные запросы уполномоченных государственных органов, в соответствии с законами, решениями суда и пр.</w:t>
      </w:r>
    </w:p>
    <w:p w:rsidR="00195B99" w:rsidRDefault="00195B99" w:rsidP="00195B99">
      <w:pPr>
        <w:jc w:val="both"/>
      </w:pPr>
      <w: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195B99" w:rsidRDefault="00195B99" w:rsidP="00195B99">
      <w:pPr>
        <w:jc w:val="both"/>
      </w:pPr>
      <w:r>
        <w:t xml:space="preserve">10.5.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политиками об обработке Данных, размещенными на таких сайтах. </w:t>
      </w:r>
    </w:p>
    <w:p w:rsidR="00195B99" w:rsidRDefault="00195B99" w:rsidP="00195B99">
      <w:pPr>
        <w:jc w:val="both"/>
      </w:pPr>
      <w:r>
        <w:t>10.6. Пользователь Сайта может в любое время отозвать свое согласие на обработку Данных, направив электронное сообщение по адресу электронной почты: aoraline@mail.ru., либо направив письменное уведомление по адресу Компании: 140054, г. Котельники, Дзержинское шоссе, дом, 3А.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w:t>
      </w:r>
    </w:p>
    <w:p w:rsidR="00195B99" w:rsidRDefault="00195B99" w:rsidP="00195B99">
      <w:pPr>
        <w:jc w:val="both"/>
      </w:pPr>
      <w:r>
        <w:t>Заключительные положения</w:t>
      </w:r>
    </w:p>
    <w:p w:rsidR="00195B99" w:rsidRDefault="00195B99" w:rsidP="00195B99">
      <w:pPr>
        <w:jc w:val="both"/>
      </w:pPr>
      <w:r>
        <w:t>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 при изменении законодательства Российской Федерации в области обработки и защиты персональных данных; ¬ 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E110D7" w:rsidRDefault="00195B99" w:rsidP="00195B99">
      <w:pPr>
        <w:jc w:val="both"/>
      </w:pPr>
      <w:r>
        <w:t xml:space="preserve">по решению руководства Компании; ¬ при изменении целей и сроков обработки Данных; ¬ при изменении организационной структуры, структуры информационных и/или телекоммуникационных систем (или введении новых); ¬ при применении новых технологий обработки и </w:t>
      </w:r>
      <w:proofErr w:type="gramStart"/>
      <w:r>
        <w:t>защиты  Данных</w:t>
      </w:r>
      <w:proofErr w:type="gramEnd"/>
      <w:r>
        <w:t xml:space="preserve"> (в т. ч. передачи, хранения); ¬ при появлении необходимости в изменении процесса обработки Данных, связанной с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sectPr w:rsidR="00E1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99"/>
    <w:rsid w:val="00195B99"/>
    <w:rsid w:val="00E1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83511-816E-420A-9711-3252C9BC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4212</Words>
  <Characters>24011</Characters>
  <Application>Microsoft Office Word</Application>
  <DocSecurity>0</DocSecurity>
  <Lines>200</Lines>
  <Paragraphs>56</Paragraphs>
  <ScaleCrop>false</ScaleCrop>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Сизов</dc:creator>
  <cp:keywords/>
  <dc:description/>
  <cp:lastModifiedBy>Дмитрий Сизов</cp:lastModifiedBy>
  <cp:revision>1</cp:revision>
  <dcterms:created xsi:type="dcterms:W3CDTF">2017-10-30T12:12:00Z</dcterms:created>
  <dcterms:modified xsi:type="dcterms:W3CDTF">2017-10-30T12:13:00Z</dcterms:modified>
</cp:coreProperties>
</file>